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BA3D" w14:textId="474AE0B2" w:rsidR="000E12D9" w:rsidRPr="000E12D9" w:rsidRDefault="000E12D9" w:rsidP="000E12D9">
      <w:pPr>
        <w:spacing w:after="0" w:line="34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0E1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V Małopolskiej Ligi Juniorów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grupa Chrzanów</w:t>
      </w:r>
    </w:p>
    <w:p w14:paraId="52D86B49" w14:textId="4BD8591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Organizatorem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zlecenie Małopolskiego Związku Szachowego jest: </w:t>
      </w:r>
      <w:r w:rsidR="003B75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Szkoła Podstawowa nr 8 w Chrzanowie przy wsparciu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KS </w:t>
      </w:r>
      <w:proofErr w:type="spellStart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Chess</w:t>
      </w:r>
      <w:proofErr w:type="spellEnd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 </w:t>
      </w:r>
      <w:proofErr w:type="spellStart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Chrzanow</w:t>
      </w:r>
      <w:proofErr w:type="spellEnd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398A10A" w14:textId="2C5DAF39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Administratorem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Ligi jest Mariusz Stanaszek, tel. 693-646-823, </w:t>
      </w:r>
      <w:r w:rsidRPr="000E12D9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pl-PL"/>
        </w:rPr>
        <w:t>stmarius@kr.onet.pl</w:t>
      </w:r>
    </w:p>
    <w:p w14:paraId="04D68840" w14:textId="2022858E" w:rsidR="000E12D9" w:rsidRPr="000E12D9" w:rsidRDefault="000E12D9" w:rsidP="000E12D9">
      <w:pPr>
        <w:spacing w:after="200" w:line="340" w:lineRule="atLeast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3.V Małopolska Liga Juniorów grupa Chrzanów odbędzie się 19 marca 2021 roku w Szkole Podstawowej nr 8 w Chrzanowie </w:t>
      </w:r>
      <w:proofErr w:type="spellStart"/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ul.Pogorska</w:t>
      </w:r>
      <w:proofErr w:type="spellEnd"/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8c : 10.00 Rejestracja , 10.30-14.00 I-VII runda. 14.30 zakończenie</w:t>
      </w:r>
      <w:r w:rsid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 Obowiązkowe obuwie zamienne.</w:t>
      </w:r>
    </w:p>
    <w:p w14:paraId="72414C8F" w14:textId="477608D6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Turniej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zostanie rozegrany systemem szwajcarskim lub kołowym na dystansie 7 rund (w zależności od ilości drużyn) przy tempie gry 10 min. plus 2 sek. na zawodnika.</w:t>
      </w:r>
    </w:p>
    <w:p w14:paraId="44AD0377" w14:textId="2CAF3831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5.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Uczestnictwo: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startu mają drużyny z Małopolski, zarówno kluby zrzeszone w </w:t>
      </w:r>
      <w:proofErr w:type="spellStart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MZSzach</w:t>
      </w:r>
      <w:proofErr w:type="spellEnd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jak i drużyny szkolne, ośrodków kultury itp., które nie grają w ligach wyższych (nie dotyczy drużyn rezerwowych).</w:t>
      </w:r>
    </w:p>
    <w:p w14:paraId="68F81E4B" w14:textId="018FAE0D" w:rsidR="000E12D9" w:rsidRPr="000E12D9" w:rsidRDefault="000E12D9" w:rsidP="000E12D9">
      <w:pPr>
        <w:spacing w:after="20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6.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Drużyna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składa się z czterech zawodników, z możliwością zgłoszenia zawodników rezerwowych: </w:t>
      </w:r>
    </w:p>
    <w:p w14:paraId="11AF0E2C" w14:textId="7777777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Szachownica I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junior (juniorka)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ur. w 2003 r.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młodszy </w:t>
      </w:r>
    </w:p>
    <w:p w14:paraId="03BF692F" w14:textId="7777777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Szachownica II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junior (juniorka)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ur. w 2007 r.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młodszy </w:t>
      </w:r>
    </w:p>
    <w:p w14:paraId="6132D037" w14:textId="7777777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Szachownica III: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junior (juniorka)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ur. w 2011 r.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młodszy </w:t>
      </w:r>
    </w:p>
    <w:p w14:paraId="756ACB42" w14:textId="7777777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Szachownica IV: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juniorka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ur. w 2003 r. (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ew. junior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ur. w 2013 r.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młodszy) </w:t>
      </w:r>
    </w:p>
    <w:p w14:paraId="1D0497CB" w14:textId="590B7C8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każdym zespole mogą występować wyłącznie zawodnicy, którzy byli członkami klubu w dniu 31.10.2020 r. (lub zostali zarejestrowani w danym klubie później, ale była to pierwsza rejestracja) i nie rozegrali w 2020 roku w ligach wyższych więcej niż trzy partie w danym klubie. </w:t>
      </w:r>
    </w:p>
    <w:p w14:paraId="3677A27B" w14:textId="7D62C51A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Powyższe ograniczenie nie dotyczy zawodników drużyn które spadły z IV ligi oraz zawodników zgłoszonych w drużynach szkolnych, a także jednego zawodnika do IV kategorii w drużynach klubowych. </w:t>
      </w:r>
    </w:p>
    <w:p w14:paraId="26A12692" w14:textId="7777777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szachownicach obowiązuje zgłoszona kolejność. </w:t>
      </w:r>
    </w:p>
    <w:p w14:paraId="0F51795F" w14:textId="77777777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Drużyny z jednego klubu (szkoły) mogą grać tylko w jednej wybranej grupie turniejowej. </w:t>
      </w:r>
    </w:p>
    <w:p w14:paraId="4D1DD63F" w14:textId="51F7BEC2" w:rsidR="000E12D9" w:rsidRPr="000E12D9" w:rsidRDefault="000E12D9" w:rsidP="00D105E9">
      <w:pPr>
        <w:spacing w:after="20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7.Warunkiem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uczestnictwa jest :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0E12D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zgłoszenie do dnia </w:t>
      </w:r>
      <w:r w:rsidR="00DC56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8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marca 2021 r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drużyny do organizatora wybranej grupy ( grupa Chrzanów – Marian Sadzikowski nr. </w:t>
      </w:r>
      <w:proofErr w:type="spellStart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</w:t>
      </w:r>
      <w:proofErr w:type="spellEnd"/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606704871 lub email chessinchrzanow@wp.pl) i administratora ligi (nazwa drużyny, nazwisko opiekuna),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0E12D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opłacenie wpisowego do organizatora poszczególnej grupy (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50 z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ł od drużyny, druga drużyna z tego samego klubu i kolejna płaci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25 z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ł; drużyny szkolne płacą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 zł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ale jeśli w drużynie szkolnej zgłoszono więcej niż dwóch zawodników zrzeszonych w klubie szachowym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opłata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wynosi jak za drużynę klubową),</w:t>
      </w:r>
      <w:r w:rsidR="00D105E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0E12D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zgłoszenie organizatorowi składu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dnia </w:t>
      </w:r>
      <w:r w:rsidRPr="00D10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</w:t>
      </w:r>
      <w:r w:rsidR="00060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marca</w:t>
      </w:r>
      <w:r w:rsidRPr="00D105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2021 r.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(imię, nazwisko, data urodzenia, szachownica, ewentualnie klub i kategoria).</w:t>
      </w:r>
      <w:r w:rsidR="00D105E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rozgrywkach nie ma obowiązku posiadania licencji szachowych. </w:t>
      </w:r>
    </w:p>
    <w:p w14:paraId="7DEAE1C6" w14:textId="661A29A6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8.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Sędziów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turniejów grupowych wyznacza organizator.</w:t>
      </w:r>
    </w:p>
    <w:p w14:paraId="741509EC" w14:textId="275F7001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9.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Dla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najlepszych drużyn I- III przewidziano puchary.</w:t>
      </w:r>
    </w:p>
    <w:p w14:paraId="662A9E10" w14:textId="72AEEFD9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10.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każdej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grupy turniejowej do IV Małopolskiej Ligi Juniorów awansuje : </w:t>
      </w:r>
    </w:p>
    <w:p w14:paraId="0BFECB6B" w14:textId="5999AF74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-przy udziale do 10 drużyn w turnieju – jedna drużyna </w:t>
      </w:r>
    </w:p>
    <w:p w14:paraId="48CE8829" w14:textId="77ECDC51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-od 11 do 20 drużyn – dwie drużyny </w:t>
      </w:r>
    </w:p>
    <w:p w14:paraId="364A60E4" w14:textId="54CD04D6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E12D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-powyżej 20 drużyn – trzy drużyny z uwzględnieniem ograniczenia, iż w IV lidze juniorów mogą występować maksymalnie 2 drużyny z tego samego klubu (szkoły). </w:t>
      </w:r>
    </w:p>
    <w:p w14:paraId="1CE7BF04" w14:textId="3C5AB2FD" w:rsidR="000E12D9" w:rsidRPr="000E12D9" w:rsidRDefault="000E12D9" w:rsidP="000E12D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11.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 ubezp</w:t>
      </w:r>
      <w:r w:rsidR="00D105E9"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eczenie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zachowanie zawodników odpowiada opiekun drużyny.</w:t>
      </w:r>
    </w:p>
    <w:p w14:paraId="444EBE5A" w14:textId="2A40A68A" w:rsidR="000E12D9" w:rsidRDefault="000E12D9" w:rsidP="00D105E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12.</w:t>
      </w:r>
      <w:r w:rsidRPr="000E12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Zgłoszenie</w:t>
      </w:r>
      <w:r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turnieju oznacza zaakceptowanie przez wszystkich zgłoszonych zawodników (i ich opiekunów) warunków regulaminu oraz wyrażenie zgody na utrwalanie wizerunku i przetwarzanie przez organizatorów danych osobowych w celu przeprowadzenia zawodów. </w:t>
      </w:r>
    </w:p>
    <w:p w14:paraId="0D41BD66" w14:textId="74AD1632" w:rsidR="00D105E9" w:rsidRPr="000E12D9" w:rsidRDefault="00D105E9" w:rsidP="00D105E9">
      <w:pPr>
        <w:spacing w:after="0" w:line="340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2132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13.Opiekunowie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drużyn i uczestnicy muszą spełnić warunki bezpieczeństwa sanitarno-epidemiologicznego przedstawione przez organizatora po zgłoszeniu drużyny. </w:t>
      </w:r>
    </w:p>
    <w:p w14:paraId="0418FD3F" w14:textId="0B3F7EE5" w:rsidR="00E32B1E" w:rsidRPr="000E12D9" w:rsidRDefault="00D105E9" w:rsidP="000E12D9">
      <w:pPr>
        <w:jc w:val="both"/>
        <w:rPr>
          <w:sz w:val="20"/>
          <w:szCs w:val="20"/>
        </w:rPr>
      </w:pPr>
      <w:r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14.</w:t>
      </w:r>
      <w:r w:rsidR="000E12D9" w:rsidRPr="00021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Organizator</w:t>
      </w:r>
      <w:r w:rsidR="000E12D9" w:rsidRPr="000E12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zastrzega sobie prawo do nieodpłatnego wykorzystywania materiałów audiowizualnych zrealizowanych podczas Turnieju, a w szczególności zdjęć, materiałów filmowych, wywiadów i nagrań dźwiękowych przedstawiających uczestników w celach informacyjnych i promocyjnych.</w:t>
      </w:r>
    </w:p>
    <w:sectPr w:rsidR="00E32B1E" w:rsidRPr="000E12D9" w:rsidSect="000E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b-1"/>
      </v:shape>
    </w:pict>
  </w:numPicBullet>
  <w:abstractNum w:abstractNumId="0" w15:restartNumberingAfterBreak="0">
    <w:nsid w:val="09AB176E"/>
    <w:multiLevelType w:val="multilevel"/>
    <w:tmpl w:val="370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6D7E"/>
    <w:multiLevelType w:val="multilevel"/>
    <w:tmpl w:val="893E7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3584E"/>
    <w:multiLevelType w:val="multilevel"/>
    <w:tmpl w:val="006A2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0DA0"/>
    <w:multiLevelType w:val="multilevel"/>
    <w:tmpl w:val="E7EAB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74C37"/>
    <w:multiLevelType w:val="multilevel"/>
    <w:tmpl w:val="2E4C89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F11A0"/>
    <w:multiLevelType w:val="hybridMultilevel"/>
    <w:tmpl w:val="6D5828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7737"/>
    <w:multiLevelType w:val="multilevel"/>
    <w:tmpl w:val="6FF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F50A8"/>
    <w:multiLevelType w:val="multilevel"/>
    <w:tmpl w:val="1D0A7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40C6D"/>
    <w:multiLevelType w:val="multilevel"/>
    <w:tmpl w:val="ECB0D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66C3A"/>
    <w:multiLevelType w:val="multilevel"/>
    <w:tmpl w:val="6BCC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C6509"/>
    <w:multiLevelType w:val="multilevel"/>
    <w:tmpl w:val="A5E6D7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A20D0"/>
    <w:multiLevelType w:val="multilevel"/>
    <w:tmpl w:val="25103B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42BF1"/>
    <w:multiLevelType w:val="multilevel"/>
    <w:tmpl w:val="E2A2F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62992"/>
    <w:multiLevelType w:val="multilevel"/>
    <w:tmpl w:val="FBE89A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05F6D"/>
    <w:multiLevelType w:val="multilevel"/>
    <w:tmpl w:val="2294D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33"/>
    <w:rsid w:val="00021327"/>
    <w:rsid w:val="00060B1F"/>
    <w:rsid w:val="000E12D9"/>
    <w:rsid w:val="003B7584"/>
    <w:rsid w:val="00B72733"/>
    <w:rsid w:val="00D105E9"/>
    <w:rsid w:val="00DC56A9"/>
    <w:rsid w:val="00E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B51E"/>
  <w15:chartTrackingRefBased/>
  <w15:docId w15:val="{0F48E62C-4DA3-4094-948D-4721832D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2D9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E12D9"/>
    <w:pPr>
      <w:spacing w:after="200" w:line="340" w:lineRule="atLeast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E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529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47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5095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640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5</cp:revision>
  <dcterms:created xsi:type="dcterms:W3CDTF">2021-02-27T09:15:00Z</dcterms:created>
  <dcterms:modified xsi:type="dcterms:W3CDTF">2021-03-06T19:10:00Z</dcterms:modified>
</cp:coreProperties>
</file>